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9B" w:rsidRDefault="00BE669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b/>
          <w:noProof/>
        </w:rPr>
        <w:drawing>
          <wp:inline distT="0" distB="0" distL="0" distR="0" wp14:anchorId="2DF9D7D4" wp14:editId="64D9A0AD">
            <wp:extent cx="5444490" cy="12096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eec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194" w:rsidRDefault="00BE669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</w:rPr>
        <w:t>Carta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organizaciones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y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activistas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cubanos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pro-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democracia</w:t>
      </w:r>
      <w:proofErr w:type="spellEnd"/>
    </w:p>
    <w:p w:rsidR="00362194" w:rsidRDefault="00BE669B">
      <w:pPr>
        <w:spacing w:after="0" w:line="240" w:lineRule="auto"/>
        <w:ind w:left="2880" w:firstLine="720"/>
        <w:rPr>
          <w:rFonts w:ascii="Calibri" w:eastAsia="Calibri" w:hAnsi="Calibri" w:cs="Calibri"/>
          <w:b/>
          <w:color w:val="000000"/>
          <w:sz w:val="28"/>
        </w:rPr>
      </w:pPr>
      <w:proofErr w:type="gramStart"/>
      <w:r>
        <w:rPr>
          <w:rFonts w:ascii="Calibri" w:eastAsia="Calibri" w:hAnsi="Calibri" w:cs="Calibri"/>
          <w:b/>
          <w:color w:val="000000"/>
          <w:sz w:val="28"/>
        </w:rPr>
        <w:t>al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Congreso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de los</w:t>
      </w:r>
    </w:p>
    <w:p w:rsidR="00362194" w:rsidRDefault="00BE669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</w:rPr>
        <w:t>Estados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Unidos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América</w:t>
      </w:r>
      <w:proofErr w:type="spellEnd"/>
    </w:p>
    <w:p w:rsidR="00362194" w:rsidRDefault="0036219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Con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profunda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preocupación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dirigimos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Congreso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Unidos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América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ante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fuerte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campaña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se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desplegado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últimos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tiempos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  <w:sz w:val="23"/>
        </w:rPr>
        <w:t>levantar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sanciones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económicas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pesan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sobre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dictadura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sin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existencia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condici</w:t>
      </w:r>
      <w:r>
        <w:rPr>
          <w:rFonts w:ascii="Calibri" w:eastAsia="Calibri" w:hAnsi="Calibri" w:cs="Calibri"/>
          <w:color w:val="000000"/>
          <w:sz w:val="23"/>
        </w:rPr>
        <w:t>onamientos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3"/>
        </w:rPr>
        <w:t>pasos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para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respeto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derechos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humanos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promoción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democracia</w:t>
      </w:r>
      <w:proofErr w:type="spellEnd"/>
      <w:r>
        <w:rPr>
          <w:rFonts w:ascii="Calibri" w:eastAsia="Calibri" w:hAnsi="Calibri" w:cs="Calibri"/>
          <w:color w:val="000000"/>
          <w:sz w:val="23"/>
        </w:rPr>
        <w:t>. 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proofErr w:type="spellStart"/>
      <w:r>
        <w:rPr>
          <w:rFonts w:ascii="Calibri" w:eastAsia="Calibri" w:hAnsi="Calibri" w:cs="Calibri"/>
          <w:color w:val="000000"/>
          <w:sz w:val="23"/>
        </w:rPr>
        <w:t>Sabemos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campaña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también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3"/>
        </w:rPr>
        <w:t>manifiesta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dentro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del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Congreso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Unidos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América</w:t>
      </w:r>
      <w:proofErr w:type="spellEnd"/>
      <w:r>
        <w:rPr>
          <w:rFonts w:ascii="Calibri" w:eastAsia="Calibri" w:hAnsi="Calibri" w:cs="Calibri"/>
          <w:color w:val="000000"/>
          <w:sz w:val="23"/>
        </w:rPr>
        <w:t>. 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proofErr w:type="spellStart"/>
      <w:r>
        <w:rPr>
          <w:rFonts w:ascii="Calibri" w:eastAsia="Calibri" w:hAnsi="Calibri" w:cs="Calibri"/>
          <w:color w:val="000000"/>
          <w:sz w:val="23"/>
        </w:rPr>
        <w:t>Consideramos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vital </w:t>
      </w:r>
      <w:proofErr w:type="spellStart"/>
      <w:r>
        <w:rPr>
          <w:rFonts w:ascii="Calibri" w:eastAsia="Calibri" w:hAnsi="Calibri" w:cs="Calibri"/>
          <w:color w:val="000000"/>
          <w:sz w:val="23"/>
        </w:rPr>
        <w:t>importancia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congresistas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cono</w:t>
      </w:r>
      <w:r>
        <w:rPr>
          <w:rFonts w:ascii="Calibri" w:eastAsia="Calibri" w:hAnsi="Calibri" w:cs="Calibri"/>
          <w:color w:val="000000"/>
          <w:sz w:val="23"/>
        </w:rPr>
        <w:t>zcan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desde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pasado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diciembre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represión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nuestra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Isla se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recrudecido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A </w:t>
      </w:r>
      <w:proofErr w:type="spellStart"/>
      <w:r>
        <w:rPr>
          <w:rFonts w:ascii="Calibri" w:eastAsia="Calibri" w:hAnsi="Calibri" w:cs="Calibri"/>
          <w:color w:val="000000"/>
          <w:sz w:val="23"/>
        </w:rPr>
        <w:t>partir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Cumbre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Américas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celebrada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mes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abril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régimen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desplegado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fuerte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represión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cargada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brutalidad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violencia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con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objetivo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ahoga</w:t>
      </w:r>
      <w:r>
        <w:rPr>
          <w:rFonts w:ascii="Calibri" w:eastAsia="Calibri" w:hAnsi="Calibri" w:cs="Calibri"/>
          <w:color w:val="000000"/>
          <w:sz w:val="23"/>
        </w:rPr>
        <w:t>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3"/>
        </w:rPr>
        <w:t>movimiento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opositor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focos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han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sido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agrupaciones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exigen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activamente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ejercicio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derechos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básicos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en particular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Foro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Derechos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Libertades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plataforma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opositora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lleva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adelante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campaña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#</w:t>
      </w:r>
      <w:proofErr w:type="spellStart"/>
      <w:r>
        <w:rPr>
          <w:rFonts w:ascii="Calibri" w:eastAsia="Calibri" w:hAnsi="Calibri" w:cs="Calibri"/>
          <w:color w:val="000000"/>
          <w:sz w:val="23"/>
        </w:rPr>
        <w:t>TodosMarchamos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Ley d</w:t>
      </w:r>
      <w:r>
        <w:rPr>
          <w:rFonts w:ascii="Calibri" w:eastAsia="Calibri" w:hAnsi="Calibri" w:cs="Calibri"/>
          <w:color w:val="000000"/>
          <w:sz w:val="23"/>
        </w:rPr>
        <w:t xml:space="preserve">e </w:t>
      </w:r>
      <w:proofErr w:type="spellStart"/>
      <w:r>
        <w:rPr>
          <w:rFonts w:ascii="Calibri" w:eastAsia="Calibri" w:hAnsi="Calibri" w:cs="Calibri"/>
          <w:color w:val="000000"/>
          <w:sz w:val="23"/>
        </w:rPr>
        <w:t>Amnistía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General. 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régimen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mantiene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freno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sobre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cualquier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pueda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tener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impacto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positivo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población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incluso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lo </w:t>
      </w:r>
      <w:proofErr w:type="spellStart"/>
      <w:r>
        <w:rPr>
          <w:rFonts w:ascii="Calibri" w:eastAsia="Calibri" w:hAnsi="Calibri" w:cs="Calibri"/>
          <w:color w:val="000000"/>
          <w:sz w:val="23"/>
        </w:rPr>
        <w:t>económico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controles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estatales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impuestos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desmedidos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corrupción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lealtad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clientelismo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</w:t>
      </w:r>
      <w:r>
        <w:rPr>
          <w:rFonts w:ascii="Calibri" w:eastAsia="Calibri" w:hAnsi="Calibri" w:cs="Calibri"/>
          <w:color w:val="000000"/>
          <w:sz w:val="23"/>
        </w:rPr>
        <w:t>ítico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son </w:t>
      </w:r>
      <w:proofErr w:type="spellStart"/>
      <w:r>
        <w:rPr>
          <w:rFonts w:ascii="Calibri" w:eastAsia="Calibri" w:hAnsi="Calibri" w:cs="Calibri"/>
          <w:color w:val="000000"/>
          <w:sz w:val="23"/>
        </w:rPr>
        <w:t>factores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están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expresamente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diseñados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  <w:sz w:val="23"/>
        </w:rPr>
        <w:t>impedir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desarrollo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microempresa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contraste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la élite </w:t>
      </w:r>
      <w:proofErr w:type="spellStart"/>
      <w:r>
        <w:rPr>
          <w:rFonts w:ascii="Calibri" w:eastAsia="Calibri" w:hAnsi="Calibri" w:cs="Calibri"/>
          <w:color w:val="000000"/>
          <w:sz w:val="23"/>
        </w:rPr>
        <w:t>militar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controla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negocios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generan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mayores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beneficios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establecen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empresas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mixtas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compañías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extranjeras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única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lóg</w:t>
      </w:r>
      <w:r>
        <w:rPr>
          <w:rFonts w:ascii="Calibri" w:eastAsia="Calibri" w:hAnsi="Calibri" w:cs="Calibri"/>
          <w:color w:val="000000"/>
          <w:sz w:val="23"/>
        </w:rPr>
        <w:t>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Familia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Castro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aliados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cercanos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mantener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pleno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control de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3"/>
        </w:rPr>
        <w:t>este</w:t>
      </w:r>
      <w:proofErr w:type="spellEnd"/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escenario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supuestamente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cambiante</w:t>
      </w:r>
      <w:proofErr w:type="spellEnd"/>
      <w:r>
        <w:rPr>
          <w:rFonts w:ascii="Calibri" w:eastAsia="Calibri" w:hAnsi="Calibri" w:cs="Calibri"/>
          <w:color w:val="000000"/>
          <w:sz w:val="23"/>
        </w:rPr>
        <w:t>.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proofErr w:type="spellStart"/>
      <w:r>
        <w:rPr>
          <w:rFonts w:ascii="Calibri" w:eastAsia="Calibri" w:hAnsi="Calibri" w:cs="Calibri"/>
          <w:color w:val="000000"/>
          <w:sz w:val="23"/>
        </w:rPr>
        <w:t>Raúl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Castro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sido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enfático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discurso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actuación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: “no </w:t>
      </w:r>
      <w:proofErr w:type="spellStart"/>
      <w:r>
        <w:rPr>
          <w:rFonts w:ascii="Calibri" w:eastAsia="Calibri" w:hAnsi="Calibri" w:cs="Calibri"/>
          <w:color w:val="000000"/>
          <w:sz w:val="23"/>
        </w:rPr>
        <w:t>cederemos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3"/>
        </w:rPr>
        <w:t>ni</w:t>
      </w:r>
      <w:proofErr w:type="spellEnd"/>
      <w:proofErr w:type="gramEnd"/>
      <w:r>
        <w:rPr>
          <w:rFonts w:ascii="Calibri" w:eastAsia="Calibri" w:hAnsi="Calibri" w:cs="Calibri"/>
          <w:color w:val="000000"/>
          <w:sz w:val="23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milímetro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”.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canciller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dictadura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lo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enfatizado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Washington “los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cambios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ya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ocurrieron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1959”.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Unidos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3"/>
        </w:rPr>
        <w:t>como</w:t>
      </w:r>
      <w:proofErr w:type="spellEnd"/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nación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han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refrendado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históricamente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compromiso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con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defensa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democracia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libertades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fundamentales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ejecutivo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norteamericano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afirma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actual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</w:t>
      </w:r>
      <w:r>
        <w:rPr>
          <w:rFonts w:ascii="Calibri" w:eastAsia="Calibri" w:hAnsi="Calibri" w:cs="Calibri"/>
          <w:color w:val="000000"/>
          <w:sz w:val="23"/>
        </w:rPr>
        <w:t>tiene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valores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los padres </w:t>
      </w:r>
      <w:proofErr w:type="spellStart"/>
      <w:r>
        <w:rPr>
          <w:rFonts w:ascii="Calibri" w:eastAsia="Calibri" w:hAnsi="Calibri" w:cs="Calibri"/>
          <w:color w:val="000000"/>
          <w:sz w:val="23"/>
        </w:rPr>
        <w:t>fundadores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guías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paso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restablecer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relaciones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ayudará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3"/>
        </w:rPr>
        <w:t>crear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mayor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responsabilidad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régimen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tema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respeto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derechos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humanos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pero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realidad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muestra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escenario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distinto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apertura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incondicional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intenta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legitimar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dictadura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más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larga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desastrosa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del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hemisferio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reforzado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violaciones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libertades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fundamentales</w:t>
      </w:r>
      <w:proofErr w:type="spellEnd"/>
      <w:r>
        <w:rPr>
          <w:rFonts w:ascii="Calibri" w:eastAsia="Calibri" w:hAnsi="Calibri" w:cs="Calibri"/>
          <w:color w:val="000000"/>
          <w:sz w:val="23"/>
        </w:rPr>
        <w:t>. 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levantamiento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del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embargo, </w:t>
      </w:r>
      <w:proofErr w:type="spellStart"/>
      <w:r>
        <w:rPr>
          <w:rFonts w:ascii="Calibri" w:eastAsia="Calibri" w:hAnsi="Calibri" w:cs="Calibri"/>
          <w:color w:val="000000"/>
          <w:sz w:val="23"/>
        </w:rPr>
        <w:t>tal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lo </w:t>
      </w:r>
      <w:proofErr w:type="spellStart"/>
      <w:r>
        <w:rPr>
          <w:rFonts w:ascii="Calibri" w:eastAsia="Calibri" w:hAnsi="Calibri" w:cs="Calibri"/>
          <w:color w:val="000000"/>
          <w:sz w:val="23"/>
        </w:rPr>
        <w:t>plantea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administración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permitirá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vieja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élite </w:t>
      </w:r>
      <w:proofErr w:type="spellStart"/>
      <w:r>
        <w:rPr>
          <w:rFonts w:ascii="Calibri" w:eastAsia="Calibri" w:hAnsi="Calibri" w:cs="Calibri"/>
          <w:color w:val="000000"/>
          <w:sz w:val="23"/>
        </w:rPr>
        <w:t>transfi</w:t>
      </w:r>
      <w:r>
        <w:rPr>
          <w:rFonts w:ascii="Calibri" w:eastAsia="Calibri" w:hAnsi="Calibri" w:cs="Calibri"/>
          <w:color w:val="000000"/>
          <w:sz w:val="23"/>
        </w:rPr>
        <w:t>era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poder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herederos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familiares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dando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muy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pocas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oportunidades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al pueblo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enfrentar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poder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despótico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totalitarismo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comunista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mutará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totalitarismo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3"/>
        </w:rPr>
        <w:t>algunas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medidas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mercado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acentuarán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fractura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social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medio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</w:t>
      </w:r>
      <w:r>
        <w:rPr>
          <w:rFonts w:ascii="Calibri" w:eastAsia="Calibri" w:hAnsi="Calibri" w:cs="Calibri"/>
          <w:color w:val="000000"/>
          <w:sz w:val="23"/>
        </w:rPr>
        <w:t xml:space="preserve">e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escenario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cada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vez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más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incierto</w:t>
      </w:r>
      <w:proofErr w:type="spellEnd"/>
      <w:r>
        <w:rPr>
          <w:rFonts w:ascii="Calibri" w:eastAsia="Calibri" w:hAnsi="Calibri" w:cs="Calibri"/>
          <w:color w:val="000000"/>
          <w:sz w:val="23"/>
        </w:rPr>
        <w:t>. 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proofErr w:type="spellStart"/>
      <w:r>
        <w:rPr>
          <w:rFonts w:ascii="Calibri" w:eastAsia="Calibri" w:hAnsi="Calibri" w:cs="Calibri"/>
          <w:color w:val="000000"/>
          <w:sz w:val="23"/>
        </w:rPr>
        <w:t>Dentro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Iglesia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católica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3"/>
        </w:rPr>
        <w:t>algunos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representantes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3"/>
        </w:rPr>
        <w:t>han</w:t>
      </w:r>
      <w:proofErr w:type="spellEnd"/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jugado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papel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fundamental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impulsar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nueva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cardenal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Jaime Ortega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sido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actor clave.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Lamentablemente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prelado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denigrado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 xml:space="preserve">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reiteradas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ocasiones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trabajo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oposición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negado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existencia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presos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isla</w:t>
      </w:r>
      <w:proofErr w:type="spellEnd"/>
      <w:r>
        <w:rPr>
          <w:rFonts w:ascii="Calibri" w:eastAsia="Calibri" w:hAnsi="Calibri" w:cs="Calibri"/>
          <w:color w:val="000000"/>
          <w:sz w:val="23"/>
        </w:rPr>
        <w:t>.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El Papa Francisco se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mostrado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favor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ha </w:t>
      </w:r>
      <w:proofErr w:type="spellStart"/>
      <w:r>
        <w:rPr>
          <w:rFonts w:ascii="Calibri" w:eastAsia="Calibri" w:hAnsi="Calibri" w:cs="Calibri"/>
          <w:color w:val="000000"/>
          <w:sz w:val="23"/>
        </w:rPr>
        <w:t>sido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elemento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clave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proceso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Sin embargo, </w:t>
      </w:r>
      <w:proofErr w:type="spellStart"/>
      <w:r>
        <w:rPr>
          <w:rFonts w:ascii="Calibri" w:eastAsia="Calibri" w:hAnsi="Calibri" w:cs="Calibri"/>
          <w:color w:val="000000"/>
          <w:sz w:val="23"/>
        </w:rPr>
        <w:t>su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reciente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visita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muestr</w:t>
      </w:r>
      <w:r>
        <w:rPr>
          <w:rFonts w:ascii="Calibri" w:eastAsia="Calibri" w:hAnsi="Calibri" w:cs="Calibri"/>
          <w:color w:val="000000"/>
          <w:sz w:val="23"/>
        </w:rPr>
        <w:t>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régimen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seguirá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reprimiendo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cometiendo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abusos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sin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exista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ningún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compromiso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respeto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3"/>
        </w:rPr>
        <w:t>ser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humano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silencio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ante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actos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violatorios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3"/>
        </w:rPr>
        <w:t>va</w:t>
      </w:r>
      <w:proofErr w:type="spellEnd"/>
      <w:proofErr w:type="gramEnd"/>
      <w:r>
        <w:rPr>
          <w:rFonts w:ascii="Calibri" w:eastAsia="Calibri" w:hAnsi="Calibri" w:cs="Calibri"/>
          <w:color w:val="000000"/>
          <w:sz w:val="23"/>
        </w:rPr>
        <w:t xml:space="preserve">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detrimento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del pueblo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dictadura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continúa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ganando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prerrogativas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tiempo</w:t>
      </w:r>
      <w:proofErr w:type="spellEnd"/>
      <w:r>
        <w:rPr>
          <w:rFonts w:ascii="Calibri" w:eastAsia="Calibri" w:hAnsi="Calibri" w:cs="Calibri"/>
          <w:color w:val="000000"/>
          <w:sz w:val="23"/>
        </w:rPr>
        <w:t>. </w:t>
      </w:r>
    </w:p>
    <w:p w:rsidR="00362194" w:rsidRDefault="0036219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3"/>
        </w:rPr>
      </w:pPr>
    </w:p>
    <w:p w:rsidR="00362194" w:rsidRDefault="00BE669B">
      <w:pPr>
        <w:spacing w:after="200" w:line="240" w:lineRule="auto"/>
        <w:jc w:val="both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primacía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falso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pragmatismo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frente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compromiso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real con </w:t>
      </w:r>
      <w:proofErr w:type="spellStart"/>
      <w:r>
        <w:rPr>
          <w:rFonts w:ascii="Calibri" w:eastAsia="Calibri" w:hAnsi="Calibri" w:cs="Calibri"/>
          <w:color w:val="000000"/>
          <w:sz w:val="23"/>
        </w:rPr>
        <w:t>las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libertades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derechos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fundamentales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nación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representa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posicionamiento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preocupante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3"/>
        </w:rPr>
        <w:t>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dirigimos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3"/>
        </w:rPr>
        <w:t>todo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respeto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Congreso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Estados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Unidos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y les </w:t>
      </w:r>
      <w:proofErr w:type="spellStart"/>
      <w:r>
        <w:rPr>
          <w:rFonts w:ascii="Calibri" w:eastAsia="Calibri" w:hAnsi="Calibri" w:cs="Calibri"/>
          <w:color w:val="000000"/>
          <w:sz w:val="23"/>
        </w:rPr>
        <w:t>solicitamos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</w:t>
      </w:r>
      <w:r>
        <w:rPr>
          <w:rFonts w:ascii="Calibri" w:eastAsia="Calibri" w:hAnsi="Calibri" w:cs="Calibri"/>
          <w:color w:val="000000"/>
          <w:sz w:val="23"/>
        </w:rPr>
        <w:t>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apoyen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causa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democracia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Cuba y no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errada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que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puede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causar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profundo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daño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3"/>
        </w:rPr>
        <w:t>nuestra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nación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. Si no </w:t>
      </w:r>
      <w:proofErr w:type="spellStart"/>
      <w:r>
        <w:rPr>
          <w:rFonts w:ascii="Calibri" w:eastAsia="Calibri" w:hAnsi="Calibri" w:cs="Calibri"/>
          <w:color w:val="000000"/>
          <w:sz w:val="23"/>
        </w:rPr>
        <w:t>existe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una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política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coherente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hacia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régimen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, los </w:t>
      </w:r>
      <w:proofErr w:type="spellStart"/>
      <w:r>
        <w:rPr>
          <w:rFonts w:ascii="Calibri" w:eastAsia="Calibri" w:hAnsi="Calibri" w:cs="Calibri"/>
          <w:color w:val="000000"/>
          <w:sz w:val="23"/>
        </w:rPr>
        <w:t>cubanos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</w:rPr>
        <w:t>pagaremos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</w:rPr>
        <w:t>un</w:t>
      </w:r>
      <w:proofErr w:type="gramEnd"/>
      <w:r>
        <w:rPr>
          <w:rFonts w:ascii="Calibri" w:eastAsia="Calibri" w:hAnsi="Calibri" w:cs="Calibri"/>
          <w:color w:val="000000"/>
          <w:sz w:val="23"/>
        </w:rPr>
        <w:t xml:space="preserve"> mayor </w:t>
      </w:r>
      <w:proofErr w:type="spellStart"/>
      <w:r>
        <w:rPr>
          <w:rFonts w:ascii="Calibri" w:eastAsia="Calibri" w:hAnsi="Calibri" w:cs="Calibri"/>
          <w:color w:val="000000"/>
          <w:sz w:val="23"/>
        </w:rPr>
        <w:t>costo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en el </w:t>
      </w:r>
      <w:proofErr w:type="spellStart"/>
      <w:r>
        <w:rPr>
          <w:rFonts w:ascii="Calibri" w:eastAsia="Calibri" w:hAnsi="Calibri" w:cs="Calibri"/>
          <w:color w:val="000000"/>
          <w:sz w:val="23"/>
        </w:rPr>
        <w:t>camino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3"/>
        </w:rPr>
        <w:t>democratización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3"/>
        </w:rPr>
        <w:t>nuestr</w:t>
      </w:r>
      <w:r>
        <w:rPr>
          <w:rFonts w:ascii="Calibri" w:eastAsia="Calibri" w:hAnsi="Calibri" w:cs="Calibri"/>
          <w:color w:val="000000"/>
          <w:sz w:val="23"/>
        </w:rPr>
        <w:t>a</w:t>
      </w:r>
      <w:proofErr w:type="spellEnd"/>
      <w:r>
        <w:rPr>
          <w:rFonts w:ascii="Calibri" w:eastAsia="Calibri" w:hAnsi="Calibri" w:cs="Calibri"/>
          <w:color w:val="000000"/>
          <w:sz w:val="23"/>
        </w:rPr>
        <w:t xml:space="preserve"> patria.</w:t>
      </w:r>
    </w:p>
    <w:p w:rsidR="00362194" w:rsidRDefault="00362194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36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94"/>
    <w:rsid w:val="00362194"/>
    <w:rsid w:val="00B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C4CFD-12BB-4166-97DA-CBD54C58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Lima</dc:creator>
  <cp:lastModifiedBy>Maria Lima</cp:lastModifiedBy>
  <cp:revision>2</cp:revision>
  <cp:lastPrinted>2015-09-23T21:51:00Z</cp:lastPrinted>
  <dcterms:created xsi:type="dcterms:W3CDTF">2015-09-23T21:59:00Z</dcterms:created>
  <dcterms:modified xsi:type="dcterms:W3CDTF">2015-09-23T21:59:00Z</dcterms:modified>
</cp:coreProperties>
</file>